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5B" w:rsidRDefault="0051075B" w:rsidP="00F577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1075B" w:rsidRDefault="007A29DD" w:rsidP="00F577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F:\Шевель Раб прог\чтение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евель Раб прог\чтение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DD" w:rsidRDefault="007A29DD" w:rsidP="00F577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A29DD" w:rsidRDefault="007A29DD" w:rsidP="00F577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57746" w:rsidRDefault="00F57746" w:rsidP="00333C0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3C0C" w:rsidRPr="00333C0C" w:rsidRDefault="00333C0C" w:rsidP="00333C0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3C0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</w:t>
      </w:r>
      <w:r w:rsidR="00F4351C">
        <w:rPr>
          <w:rFonts w:ascii="Times New Roman" w:eastAsia="Times New Roman" w:hAnsi="Times New Roman" w:cs="Times New Roman"/>
          <w:b/>
          <w:bCs/>
          <w:sz w:val="28"/>
          <w:szCs w:val="28"/>
        </w:rPr>
        <w:t>РУЕМЫЕ РЕЗУЛЬТАТЫ ОСВОЕНИЯ УЧЕБНОГО ПРЕДМЕТА</w:t>
      </w:r>
    </w:p>
    <w:p w:rsidR="00333C0C" w:rsidRPr="00333C0C" w:rsidRDefault="00333C0C" w:rsidP="00333C0C">
      <w:pPr>
        <w:spacing w:after="0" w:line="240" w:lineRule="auto"/>
        <w:rPr>
          <w:rFonts w:ascii="Calibri" w:eastAsia="Calibri" w:hAnsi="Calibri" w:cs="Times New Roman"/>
        </w:rPr>
      </w:pPr>
    </w:p>
    <w:p w:rsidR="00333C0C" w:rsidRPr="00333C0C" w:rsidRDefault="00333C0C" w:rsidP="00333C0C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C0C">
        <w:rPr>
          <w:rFonts w:ascii="Times New Roman" w:eastAsia="Times New Roman" w:hAnsi="Times New Roman" w:cs="Times New Roman"/>
          <w:sz w:val="28"/>
          <w:szCs w:val="28"/>
        </w:rPr>
        <w:t xml:space="preserve">Программа обеспечивает достижение следующих личностных, </w:t>
      </w:r>
      <w:proofErr w:type="spellStart"/>
      <w:r w:rsidRPr="00333C0C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333C0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333C0C" w:rsidRPr="00333C0C" w:rsidRDefault="00333C0C" w:rsidP="00333C0C">
      <w:pPr>
        <w:spacing w:after="0" w:line="240" w:lineRule="auto"/>
        <w:ind w:right="6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333C0C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333C0C" w:rsidRPr="00333C0C" w:rsidRDefault="00333C0C" w:rsidP="00333C0C">
      <w:pPr>
        <w:spacing w:after="13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Times New Roman" w:hAnsi="Times New Roman" w:cs="Times New Roman"/>
          <w:sz w:val="28"/>
          <w:szCs w:val="28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333C0C" w:rsidRPr="00333C0C" w:rsidRDefault="00333C0C" w:rsidP="00333C0C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C0C">
        <w:rPr>
          <w:rFonts w:ascii="Times New Roman" w:eastAsia="Times New Roman" w:hAnsi="Times New Roman" w:cs="Times New Roman"/>
          <w:sz w:val="28"/>
          <w:szCs w:val="28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333C0C" w:rsidRPr="00333C0C" w:rsidRDefault="00333C0C" w:rsidP="00333C0C">
      <w:pPr>
        <w:spacing w:after="13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Times New Roman" w:hAnsi="Times New Roman" w:cs="Times New Roman"/>
          <w:sz w:val="28"/>
          <w:szCs w:val="28"/>
        </w:rPr>
        <w:t>-  осознавать личную ответственность за свои поступки;</w:t>
      </w:r>
    </w:p>
    <w:p w:rsidR="00333C0C" w:rsidRPr="00333C0C" w:rsidRDefault="00333C0C" w:rsidP="00333C0C">
      <w:pPr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C0C">
        <w:rPr>
          <w:rFonts w:ascii="Times New Roman" w:eastAsia="Times New Roman" w:hAnsi="Times New Roman" w:cs="Times New Roman"/>
          <w:sz w:val="28"/>
          <w:szCs w:val="28"/>
        </w:rPr>
        <w:t>- уметь сотрудничать со взрослыми и сверстниками в различных ситуациях.</w:t>
      </w:r>
    </w:p>
    <w:p w:rsidR="00333C0C" w:rsidRPr="00333C0C" w:rsidRDefault="00333C0C" w:rsidP="00333C0C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333C0C" w:rsidRPr="00333C0C" w:rsidRDefault="00333C0C" w:rsidP="00333C0C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3C0C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r w:rsidRPr="00333C0C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spellEnd"/>
      <w:r w:rsidRPr="00333C0C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курса:</w:t>
      </w:r>
    </w:p>
    <w:p w:rsidR="00333C0C" w:rsidRPr="00333C0C" w:rsidRDefault="00333C0C" w:rsidP="00333C0C">
      <w:pPr>
        <w:spacing w:after="2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333C0C" w:rsidRPr="00333C0C" w:rsidRDefault="00333C0C" w:rsidP="00333C0C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33C0C">
        <w:rPr>
          <w:rFonts w:ascii="Times New Roman" w:eastAsia="Times New Roman" w:hAnsi="Times New Roman" w:cs="Times New Roman"/>
          <w:sz w:val="28"/>
          <w:szCs w:val="28"/>
        </w:rPr>
        <w:t>осваивать способы решения проблем творческого и поискового характера: работа над проектами и исследованиями;</w:t>
      </w:r>
    </w:p>
    <w:p w:rsidR="00333C0C" w:rsidRPr="00333C0C" w:rsidRDefault="00333C0C" w:rsidP="00333C0C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0C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различные способы поиска, сбора, обработки, анализа и представления информации; </w:t>
      </w:r>
    </w:p>
    <w:p w:rsidR="00333C0C" w:rsidRPr="00333C0C" w:rsidRDefault="00333C0C" w:rsidP="00333C0C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C0C">
        <w:rPr>
          <w:rFonts w:ascii="Times New Roman" w:eastAsia="Times New Roman" w:hAnsi="Times New Roman" w:cs="Times New Roman"/>
          <w:sz w:val="28"/>
          <w:szCs w:val="28"/>
        </w:rPr>
        <w:t xml:space="preserve">-овладевать логическими действиями сравнения, обобщения, </w:t>
      </w:r>
      <w:r w:rsidRPr="00333C0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C0C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 w:rsidRPr="00333C0C">
        <w:rPr>
          <w:rFonts w:ascii="Times New Roman" w:eastAsia="Calibri" w:hAnsi="Times New Roman" w:cs="Times New Roman"/>
          <w:noProof/>
          <w:sz w:val="28"/>
          <w:szCs w:val="28"/>
        </w:rPr>
        <w:t xml:space="preserve">причинно-следственных </w:t>
      </w:r>
      <w:r w:rsidRPr="00333C0C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333C0C" w:rsidRPr="00333C0C" w:rsidRDefault="00333C0C" w:rsidP="00333C0C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 w:rsidRPr="00333C0C">
        <w:rPr>
          <w:rFonts w:ascii="Times New Roman" w:eastAsia="Times New Roman" w:hAnsi="Times New Roman" w:cs="Times New Roman"/>
          <w:sz w:val="28"/>
          <w:szCs w:val="28"/>
        </w:rPr>
        <w:t>- использовать знаково-символические средства, в том числе моделирование;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Pr="00333C0C">
        <w:rPr>
          <w:rFonts w:ascii="Times New Roman" w:eastAsia="Calibri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333C0C" w:rsidRPr="00333C0C" w:rsidRDefault="00333C0C" w:rsidP="00333C0C">
      <w:pPr>
        <w:spacing w:after="0" w:line="240" w:lineRule="auto"/>
        <w:ind w:left="38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  <w:u w:val="single" w:color="000000"/>
        </w:rPr>
        <w:t>Регулятивные: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Pr="00333C0C">
        <w:rPr>
          <w:rFonts w:ascii="Times New Roman" w:eastAsia="Calibri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333C0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333C0C">
        <w:rPr>
          <w:rFonts w:ascii="Times New Roman" w:eastAsia="Calibri" w:hAnsi="Times New Roman" w:cs="Times New Roman"/>
          <w:sz w:val="28"/>
          <w:szCs w:val="28"/>
        </w:rPr>
        <w:t>взаимооценка</w:t>
      </w:r>
      <w:proofErr w:type="spellEnd"/>
      <w:r w:rsidRPr="00333C0C">
        <w:rPr>
          <w:rFonts w:ascii="Times New Roman" w:eastAsia="Calibri" w:hAnsi="Times New Roman" w:cs="Times New Roman"/>
          <w:sz w:val="28"/>
          <w:szCs w:val="28"/>
        </w:rPr>
        <w:t>, знакомство с критериями оценивания.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  <w:u w:val="single" w:color="000000"/>
        </w:rPr>
        <w:t>Коммуникативные: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lastRenderedPageBreak/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- слушать и понимать речь других; 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333C0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333C0C" w:rsidRPr="00333C0C" w:rsidRDefault="00333C0C" w:rsidP="00333C0C">
      <w:pPr>
        <w:spacing w:before="240" w:after="0" w:line="240" w:lineRule="auto"/>
        <w:ind w:right="12"/>
        <w:rPr>
          <w:rFonts w:ascii="Times New Roman" w:eastAsia="Calibri" w:hAnsi="Times New Roman" w:cs="Times New Roman"/>
          <w:noProof/>
          <w:sz w:val="28"/>
          <w:szCs w:val="28"/>
        </w:rPr>
      </w:pPr>
      <w:r w:rsidRPr="00333C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 изучения блока </w:t>
      </w:r>
      <w:r w:rsidRPr="00333C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Pr="00333C0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333C0C" w:rsidRPr="00333C0C" w:rsidRDefault="00333C0C" w:rsidP="00333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Pr="00333C0C">
        <w:rPr>
          <w:rFonts w:ascii="Times New Roman" w:eastAsia="Calibri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333C0C" w:rsidRPr="00333C0C" w:rsidRDefault="00333C0C" w:rsidP="00333C0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33C0C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Pr="00333C0C">
        <w:rPr>
          <w:rFonts w:ascii="Times New Roman" w:eastAsia="Calibri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333C0C" w:rsidRPr="00333C0C" w:rsidRDefault="00333C0C" w:rsidP="00333C0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33C0C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Pr="00333C0C">
        <w:rPr>
          <w:rFonts w:ascii="Times New Roman" w:eastAsia="Calibri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Pr="00333C0C">
        <w:rPr>
          <w:rFonts w:ascii="Times New Roman" w:eastAsia="Calibri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 изучения блока </w:t>
      </w:r>
      <w:r w:rsidRPr="00333C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«Естественно-научная грамотность»</w:t>
      </w:r>
      <w:r w:rsidRPr="00333C0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333C0C" w:rsidRPr="00333C0C" w:rsidRDefault="00333C0C" w:rsidP="00333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Pr="00333C0C">
        <w:rPr>
          <w:rFonts w:ascii="Times New Roman" w:eastAsia="Calibri" w:hAnsi="Times New Roman" w:cs="Times New Roman"/>
          <w:sz w:val="28"/>
          <w:szCs w:val="28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>- способность понимать основные; особенности естествознания как формы человеческого познания.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33C0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C0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C0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C0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C0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C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 изучения блока </w:t>
      </w:r>
      <w:r w:rsidRPr="00333C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>- способность формулировать, применять и интерпретировать математику в разнообразных контекстах;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>- способность проводить математические рассуждения;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333C0C" w:rsidRPr="00333C0C" w:rsidRDefault="00333C0C" w:rsidP="0033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333C0C" w:rsidRPr="00333C0C" w:rsidRDefault="00333C0C" w:rsidP="00333C0C">
      <w:pPr>
        <w:spacing w:after="0" w:line="240" w:lineRule="auto"/>
        <w:ind w:firstLine="1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0" w:name="_Hlk110941279"/>
      <w:r w:rsidRPr="00333C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            Предметные результаты</w:t>
      </w: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 изучения блока </w:t>
      </w:r>
      <w:r w:rsidRPr="00333C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0"/>
    <w:p w:rsidR="00333C0C" w:rsidRPr="00333C0C" w:rsidRDefault="00333C0C" w:rsidP="00333C0C">
      <w:pPr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>- понимание и правильное использование финансовых терминов;</w:t>
      </w:r>
    </w:p>
    <w:p w:rsidR="00333C0C" w:rsidRPr="00333C0C" w:rsidRDefault="00333C0C" w:rsidP="00333C0C">
      <w:pPr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333C0C" w:rsidRPr="00333C0C" w:rsidRDefault="00333C0C" w:rsidP="00333C0C">
      <w:pPr>
        <w:spacing w:after="0" w:line="240" w:lineRule="auto"/>
        <w:ind w:left="2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33C0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- умение проводить простейшие расчеты семейного бюджета; </w:t>
      </w:r>
    </w:p>
    <w:p w:rsidR="00333C0C" w:rsidRPr="00333C0C" w:rsidRDefault="00333C0C" w:rsidP="00333C0C">
      <w:pPr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Pr="00333C0C">
        <w:rPr>
          <w:rFonts w:ascii="Times New Roman" w:eastAsia="Calibri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333C0C" w:rsidRPr="00333C0C" w:rsidRDefault="00333C0C" w:rsidP="00333C0C">
      <w:pPr>
        <w:spacing w:after="0" w:line="240" w:lineRule="auto"/>
        <w:ind w:left="2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- представление о различных видах семейных расходов; </w:t>
      </w:r>
    </w:p>
    <w:p w:rsidR="00333C0C" w:rsidRPr="00333C0C" w:rsidRDefault="00333C0C" w:rsidP="00333C0C">
      <w:pPr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Pr="00333C0C">
        <w:rPr>
          <w:rFonts w:ascii="Times New Roman" w:eastAsia="Calibri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333C0C" w:rsidRPr="00333C0C" w:rsidRDefault="00333C0C" w:rsidP="00333C0C">
      <w:pPr>
        <w:spacing w:after="0" w:line="240" w:lineRule="auto"/>
        <w:ind w:firstLine="19"/>
        <w:jc w:val="both"/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</w:pPr>
      <w:r w:rsidRPr="00333C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Предметные результаты</w:t>
      </w: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 изучения блока </w:t>
      </w:r>
      <w:r w:rsidRPr="00333C0C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«</w:t>
      </w:r>
      <w:r w:rsidRPr="00333C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Глобальная компетентность</w:t>
      </w:r>
      <w:r w:rsidRPr="00333C0C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ru-RU"/>
        </w:rPr>
        <w:t>»</w:t>
      </w:r>
      <w:r w:rsidRPr="00333C0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333C0C" w:rsidRPr="00333C0C" w:rsidRDefault="00333C0C" w:rsidP="00333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</w:p>
    <w:p w:rsidR="00333C0C" w:rsidRPr="00333C0C" w:rsidRDefault="00333C0C" w:rsidP="00333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навыками и взглядами, необходимыми для жизни во взаимосвязанном мире; - способность использовать знания о мире и критически мыслить при рассуждении о глобальных событиях;</w:t>
      </w:r>
    </w:p>
    <w:p w:rsidR="00333C0C" w:rsidRPr="00333C0C" w:rsidRDefault="00333C0C" w:rsidP="00333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задавать вопросы, анализировать информацию, объяснять явления и вырабатывать собственную позицию;</w:t>
      </w:r>
    </w:p>
    <w:p w:rsidR="00333C0C" w:rsidRPr="00333C0C" w:rsidRDefault="00333C0C" w:rsidP="00333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способность находить, анализировать и критически оценивать сообщения СМИ;</w:t>
      </w:r>
    </w:p>
    <w:p w:rsidR="00333C0C" w:rsidRPr="00333C0C" w:rsidRDefault="00333C0C" w:rsidP="00333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понимать и ценить различные точки зрения и мировоззрения;</w:t>
      </w:r>
    </w:p>
    <w:p w:rsidR="00333C0C" w:rsidRPr="00333C0C" w:rsidRDefault="00333C0C" w:rsidP="00333C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пола.</w:t>
      </w:r>
    </w:p>
    <w:p w:rsidR="00333C0C" w:rsidRPr="00333C0C" w:rsidRDefault="00333C0C" w:rsidP="00333C0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33C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 изучения блока </w:t>
      </w:r>
      <w:r w:rsidRPr="00333C0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«Креативное мышление»:</w:t>
      </w:r>
    </w:p>
    <w:p w:rsidR="00333C0C" w:rsidRPr="00333C0C" w:rsidRDefault="00333C0C" w:rsidP="00333C0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>- умение генерировать новые идеи на основе существующей информации, например, текста или изображения;</w:t>
      </w:r>
    </w:p>
    <w:p w:rsidR="00333C0C" w:rsidRPr="00333C0C" w:rsidRDefault="00333C0C" w:rsidP="00333C0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 - практика в творчестве, создавая, например, продолжение или альтернативное окончание любимой сказки;</w:t>
      </w:r>
    </w:p>
    <w:p w:rsidR="00333C0C" w:rsidRPr="00333C0C" w:rsidRDefault="00333C0C" w:rsidP="00333C0C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C0C">
        <w:rPr>
          <w:rFonts w:ascii="Times New Roman" w:eastAsia="Calibri" w:hAnsi="Times New Roman" w:cs="Times New Roman"/>
          <w:sz w:val="28"/>
          <w:szCs w:val="28"/>
        </w:rPr>
        <w:t xml:space="preserve"> - стимулирование развития воображения и фантазии, творческую активность детей.</w:t>
      </w:r>
    </w:p>
    <w:p w:rsidR="00333C0C" w:rsidRPr="00F4351C" w:rsidRDefault="00333C0C" w:rsidP="00333C0C">
      <w:pPr>
        <w:spacing w:after="200" w:line="240" w:lineRule="auto"/>
        <w:ind w:right="5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51C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3"/>
        <w:tblW w:w="9683" w:type="dxa"/>
        <w:tblLayout w:type="fixed"/>
        <w:tblLook w:val="04A0"/>
      </w:tblPr>
      <w:tblGrid>
        <w:gridCol w:w="498"/>
        <w:gridCol w:w="2013"/>
        <w:gridCol w:w="754"/>
        <w:gridCol w:w="4027"/>
        <w:gridCol w:w="2391"/>
      </w:tblGrid>
      <w:tr w:rsidR="00333C0C" w:rsidRPr="00F4351C" w:rsidTr="008A1474">
        <w:trPr>
          <w:trHeight w:val="149"/>
        </w:trPr>
        <w:tc>
          <w:tcPr>
            <w:tcW w:w="498" w:type="dxa"/>
          </w:tcPr>
          <w:p w:rsidR="00333C0C" w:rsidRPr="00F4351C" w:rsidRDefault="00333C0C" w:rsidP="008A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3" w:type="dxa"/>
          </w:tcPr>
          <w:p w:rsidR="00333C0C" w:rsidRPr="00F4351C" w:rsidRDefault="00333C0C" w:rsidP="008A1474">
            <w:pPr>
              <w:ind w:right="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754" w:type="dxa"/>
          </w:tcPr>
          <w:p w:rsidR="00333C0C" w:rsidRPr="00F4351C" w:rsidRDefault="00333C0C" w:rsidP="008A1474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027" w:type="dxa"/>
          </w:tcPr>
          <w:p w:rsidR="00333C0C" w:rsidRPr="00F4351C" w:rsidRDefault="00333C0C" w:rsidP="008A1474">
            <w:pPr>
              <w:ind w:right="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1" w:type="dxa"/>
          </w:tcPr>
          <w:p w:rsidR="00333C0C" w:rsidRPr="00F4351C" w:rsidRDefault="00333C0C" w:rsidP="008A1474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Формы внеурочной деятельности</w:t>
            </w:r>
          </w:p>
        </w:tc>
      </w:tr>
      <w:tr w:rsidR="00333C0C" w:rsidRPr="00F4351C" w:rsidTr="008A1474">
        <w:trPr>
          <w:trHeight w:val="609"/>
        </w:trPr>
        <w:tc>
          <w:tcPr>
            <w:tcW w:w="498" w:type="dxa"/>
          </w:tcPr>
          <w:p w:rsidR="00333C0C" w:rsidRPr="00F4351C" w:rsidRDefault="00333C0C" w:rsidP="008A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333C0C" w:rsidRPr="00F4351C" w:rsidRDefault="00333C0C" w:rsidP="008A147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</w:p>
        </w:tc>
        <w:tc>
          <w:tcPr>
            <w:tcW w:w="754" w:type="dxa"/>
          </w:tcPr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В. Бианки. Лис и мышонок.</w:t>
            </w:r>
          </w:p>
          <w:p w:rsidR="00333C0C" w:rsidRPr="00F4351C" w:rsidRDefault="00333C0C" w:rsidP="008A1474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сказка. Мороз и заяц.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. Живые грибы.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Г. Цыферов. Петушок и солнышко.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. Урок дружбы.</w:t>
            </w:r>
          </w:p>
          <w:p w:rsidR="00333C0C" w:rsidRPr="00F4351C" w:rsidRDefault="00333C0C" w:rsidP="008A1474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сказка. Как лиса училась летать.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Е. Пермяк. Четыре брата.</w:t>
            </w:r>
          </w:p>
        </w:tc>
        <w:tc>
          <w:tcPr>
            <w:tcW w:w="2391" w:type="dxa"/>
          </w:tcPr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Библиотечные уроки;</w:t>
            </w:r>
          </w:p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Деловые беседы;</w:t>
            </w:r>
          </w:p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 научно-исследовательских дискуссиях;</w:t>
            </w:r>
          </w:p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упражнения</w:t>
            </w:r>
          </w:p>
        </w:tc>
      </w:tr>
      <w:tr w:rsidR="00333C0C" w:rsidRPr="00F4351C" w:rsidTr="008A1474">
        <w:trPr>
          <w:trHeight w:val="74"/>
        </w:trPr>
        <w:tc>
          <w:tcPr>
            <w:tcW w:w="498" w:type="dxa"/>
          </w:tcPr>
          <w:p w:rsidR="00333C0C" w:rsidRPr="00F4351C" w:rsidRDefault="00333C0C" w:rsidP="008A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333C0C" w:rsidRPr="00F4351C" w:rsidRDefault="00333C0C" w:rsidP="008A147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4" w:type="dxa"/>
          </w:tcPr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7" w:type="dxa"/>
          </w:tcPr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3C0C" w:rsidRPr="00F4351C" w:rsidTr="008A1474">
        <w:trPr>
          <w:trHeight w:val="684"/>
        </w:trPr>
        <w:tc>
          <w:tcPr>
            <w:tcW w:w="498" w:type="dxa"/>
          </w:tcPr>
          <w:p w:rsidR="00333C0C" w:rsidRPr="00F4351C" w:rsidRDefault="00333C0C" w:rsidP="008A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3" w:type="dxa"/>
          </w:tcPr>
          <w:p w:rsidR="00333C0C" w:rsidRPr="00F4351C" w:rsidRDefault="00333C0C" w:rsidP="008A147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</w:t>
            </w:r>
            <w:r w:rsidRPr="00F43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грамотность</w:t>
            </w:r>
          </w:p>
        </w:tc>
        <w:tc>
          <w:tcPr>
            <w:tcW w:w="754" w:type="dxa"/>
          </w:tcPr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курочку </w:t>
            </w:r>
            <w:proofErr w:type="spellStart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рябу</w:t>
            </w:r>
            <w:proofErr w:type="spellEnd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, золотые и простые яйца.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козу, козлят и капусту.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Про петушка и </w:t>
            </w:r>
            <w:proofErr w:type="spellStart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жерновцы</w:t>
            </w:r>
            <w:proofErr w:type="spellEnd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Как петушок и курочки делили бобовые зернышки.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Про наливные яблочки.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Про Машу и трех медведей.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Про медведя, лису и </w:t>
            </w:r>
            <w:proofErr w:type="spellStart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мишкин</w:t>
            </w:r>
            <w:proofErr w:type="spellEnd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 мед.</w:t>
            </w:r>
          </w:p>
        </w:tc>
        <w:tc>
          <w:tcPr>
            <w:tcW w:w="2391" w:type="dxa"/>
          </w:tcPr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Библиотечные уроки;</w:t>
            </w:r>
          </w:p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Деловые беседы;</w:t>
            </w:r>
          </w:p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 научно-исследовательских дискуссиях;</w:t>
            </w:r>
          </w:p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упражнения</w:t>
            </w:r>
          </w:p>
        </w:tc>
      </w:tr>
      <w:tr w:rsidR="00333C0C" w:rsidRPr="00F4351C" w:rsidTr="008A1474">
        <w:trPr>
          <w:trHeight w:val="74"/>
        </w:trPr>
        <w:tc>
          <w:tcPr>
            <w:tcW w:w="498" w:type="dxa"/>
          </w:tcPr>
          <w:p w:rsidR="00333C0C" w:rsidRPr="00F4351C" w:rsidRDefault="00333C0C" w:rsidP="008A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333C0C" w:rsidRPr="00F4351C" w:rsidRDefault="00333C0C" w:rsidP="008A147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4" w:type="dxa"/>
          </w:tcPr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7" w:type="dxa"/>
          </w:tcPr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3C0C" w:rsidRPr="00F4351C" w:rsidTr="008A1474">
        <w:trPr>
          <w:trHeight w:val="153"/>
        </w:trPr>
        <w:tc>
          <w:tcPr>
            <w:tcW w:w="498" w:type="dxa"/>
          </w:tcPr>
          <w:p w:rsidR="00333C0C" w:rsidRPr="00F4351C" w:rsidRDefault="00333C0C" w:rsidP="008A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3" w:type="dxa"/>
          </w:tcPr>
          <w:p w:rsidR="00333C0C" w:rsidRPr="00F4351C" w:rsidRDefault="00333C0C" w:rsidP="008A147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754" w:type="dxa"/>
          </w:tcPr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333C0C" w:rsidRPr="00F4351C" w:rsidRDefault="00333C0C" w:rsidP="008A1474">
            <w:pPr>
              <w:ind w:right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eastAsia="Calibri" w:hAnsi="Times New Roman" w:cs="Times New Roman"/>
                <w:sz w:val="28"/>
                <w:szCs w:val="28"/>
              </w:rPr>
              <w:t>История со словом «дедушка».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eastAsia="Calibri" w:hAnsi="Times New Roman" w:cs="Times New Roman"/>
                <w:sz w:val="28"/>
                <w:szCs w:val="28"/>
              </w:rPr>
              <w:t>Рассказы по картинкам.</w:t>
            </w:r>
          </w:p>
        </w:tc>
        <w:tc>
          <w:tcPr>
            <w:tcW w:w="2391" w:type="dxa"/>
          </w:tcPr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3C0C" w:rsidRPr="00F4351C" w:rsidTr="008A1474">
        <w:trPr>
          <w:trHeight w:val="74"/>
        </w:trPr>
        <w:tc>
          <w:tcPr>
            <w:tcW w:w="498" w:type="dxa"/>
          </w:tcPr>
          <w:p w:rsidR="00333C0C" w:rsidRPr="00F4351C" w:rsidRDefault="00333C0C" w:rsidP="008A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333C0C" w:rsidRPr="00F4351C" w:rsidRDefault="00333C0C" w:rsidP="008A147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4" w:type="dxa"/>
          </w:tcPr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</w:tcPr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3C0C" w:rsidRPr="00F4351C" w:rsidTr="008A1474">
        <w:trPr>
          <w:trHeight w:val="530"/>
        </w:trPr>
        <w:tc>
          <w:tcPr>
            <w:tcW w:w="498" w:type="dxa"/>
          </w:tcPr>
          <w:p w:rsidR="00333C0C" w:rsidRPr="00F4351C" w:rsidRDefault="00333C0C" w:rsidP="008A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13" w:type="dxa"/>
          </w:tcPr>
          <w:p w:rsidR="00333C0C" w:rsidRPr="00F4351C" w:rsidRDefault="00333C0C" w:rsidP="008A147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754" w:type="dxa"/>
          </w:tcPr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За покупками.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Находчивый колобок.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День рождения мухи-цокотухи.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Буратино и карманные деньги.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Кот Василий продает молоко.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Лесной банк.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Как мужик золото менял.</w:t>
            </w:r>
          </w:p>
        </w:tc>
        <w:tc>
          <w:tcPr>
            <w:tcW w:w="2391" w:type="dxa"/>
          </w:tcPr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Библиотечные уроки;</w:t>
            </w:r>
          </w:p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Деловые беседы;</w:t>
            </w:r>
          </w:p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 научно-исследовательских дискуссиях;</w:t>
            </w:r>
          </w:p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упражнения</w:t>
            </w:r>
          </w:p>
        </w:tc>
      </w:tr>
      <w:tr w:rsidR="00333C0C" w:rsidRPr="00F4351C" w:rsidTr="008A1474">
        <w:trPr>
          <w:trHeight w:val="74"/>
        </w:trPr>
        <w:tc>
          <w:tcPr>
            <w:tcW w:w="498" w:type="dxa"/>
          </w:tcPr>
          <w:p w:rsidR="00333C0C" w:rsidRPr="00F4351C" w:rsidRDefault="00333C0C" w:rsidP="008A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333C0C" w:rsidRPr="00F4351C" w:rsidRDefault="00333C0C" w:rsidP="008A147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4" w:type="dxa"/>
          </w:tcPr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7" w:type="dxa"/>
          </w:tcPr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3C0C" w:rsidRPr="00F4351C" w:rsidTr="008A1474">
        <w:trPr>
          <w:trHeight w:val="684"/>
        </w:trPr>
        <w:tc>
          <w:tcPr>
            <w:tcW w:w="498" w:type="dxa"/>
          </w:tcPr>
          <w:p w:rsidR="00333C0C" w:rsidRPr="00F4351C" w:rsidRDefault="00333C0C" w:rsidP="008A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13" w:type="dxa"/>
          </w:tcPr>
          <w:p w:rsidR="00333C0C" w:rsidRPr="00F4351C" w:rsidRDefault="00333C0C" w:rsidP="008A147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  <w:tc>
          <w:tcPr>
            <w:tcW w:w="754" w:type="dxa"/>
          </w:tcPr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Как Иванушка хотел попить водицы.</w:t>
            </w:r>
          </w:p>
          <w:p w:rsidR="00333C0C" w:rsidRPr="00F4351C" w:rsidRDefault="00333C0C" w:rsidP="008A1474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Пятачок, Винни-пух и воздушный шарик.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Про репку и другие корнеплоды.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Плывет, плывет кораблик.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Про Снегурочку и превращения воды.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Как делили апельсин.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Крошка енот и Тот, кто сидит в пруду.</w:t>
            </w:r>
          </w:p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. Яблоко. </w:t>
            </w:r>
          </w:p>
        </w:tc>
        <w:tc>
          <w:tcPr>
            <w:tcW w:w="2391" w:type="dxa"/>
          </w:tcPr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Библиотечные уроки;</w:t>
            </w:r>
          </w:p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Деловые беседы;</w:t>
            </w:r>
          </w:p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 научно-исследовательских дискуссиях;</w:t>
            </w:r>
          </w:p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упражнения</w:t>
            </w:r>
          </w:p>
        </w:tc>
      </w:tr>
      <w:tr w:rsidR="00333C0C" w:rsidRPr="00F4351C" w:rsidTr="008A1474">
        <w:trPr>
          <w:trHeight w:val="74"/>
        </w:trPr>
        <w:tc>
          <w:tcPr>
            <w:tcW w:w="498" w:type="dxa"/>
          </w:tcPr>
          <w:p w:rsidR="00333C0C" w:rsidRPr="00F4351C" w:rsidRDefault="00333C0C" w:rsidP="008A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333C0C" w:rsidRPr="00F4351C" w:rsidRDefault="00333C0C" w:rsidP="008A147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4" w:type="dxa"/>
          </w:tcPr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7" w:type="dxa"/>
          </w:tcPr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3C0C" w:rsidRPr="00F4351C" w:rsidTr="008A1474">
        <w:trPr>
          <w:trHeight w:val="228"/>
        </w:trPr>
        <w:tc>
          <w:tcPr>
            <w:tcW w:w="498" w:type="dxa"/>
          </w:tcPr>
          <w:p w:rsidR="00333C0C" w:rsidRPr="00F4351C" w:rsidRDefault="00333C0C" w:rsidP="008A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13" w:type="dxa"/>
          </w:tcPr>
          <w:p w:rsidR="00333C0C" w:rsidRPr="00F4351C" w:rsidRDefault="00333C0C" w:rsidP="008A147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Глобальная компетентность</w:t>
            </w:r>
          </w:p>
        </w:tc>
        <w:tc>
          <w:tcPr>
            <w:tcW w:w="754" w:type="dxa"/>
          </w:tcPr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333C0C" w:rsidRPr="00F4351C" w:rsidRDefault="00333C0C" w:rsidP="008A1474">
            <w:pPr>
              <w:ind w:right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задание «Найденыш»</w:t>
            </w:r>
          </w:p>
          <w:p w:rsidR="00333C0C" w:rsidRPr="00F4351C" w:rsidRDefault="00333C0C" w:rsidP="008A1474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задание «Мировой океан загрязняется»</w:t>
            </w:r>
          </w:p>
        </w:tc>
        <w:tc>
          <w:tcPr>
            <w:tcW w:w="2391" w:type="dxa"/>
          </w:tcPr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3C0C" w:rsidRPr="00F4351C" w:rsidTr="008A1474">
        <w:trPr>
          <w:trHeight w:val="74"/>
        </w:trPr>
        <w:tc>
          <w:tcPr>
            <w:tcW w:w="498" w:type="dxa"/>
          </w:tcPr>
          <w:p w:rsidR="00333C0C" w:rsidRPr="00F4351C" w:rsidRDefault="00333C0C" w:rsidP="008A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333C0C" w:rsidRPr="00F4351C" w:rsidRDefault="00333C0C" w:rsidP="008A147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4" w:type="dxa"/>
          </w:tcPr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</w:tcPr>
          <w:p w:rsidR="00333C0C" w:rsidRPr="00F4351C" w:rsidRDefault="00333C0C" w:rsidP="008A1474">
            <w:pPr>
              <w:ind w:right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333C0C" w:rsidRPr="00F4351C" w:rsidRDefault="00333C0C" w:rsidP="008A147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3C0C" w:rsidRPr="00F4351C" w:rsidTr="008A1474">
        <w:trPr>
          <w:trHeight w:val="64"/>
        </w:trPr>
        <w:tc>
          <w:tcPr>
            <w:tcW w:w="498" w:type="dxa"/>
          </w:tcPr>
          <w:p w:rsidR="00333C0C" w:rsidRPr="00F4351C" w:rsidRDefault="00333C0C" w:rsidP="008A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333C0C" w:rsidRPr="00F4351C" w:rsidRDefault="00333C0C" w:rsidP="008A147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54" w:type="dxa"/>
          </w:tcPr>
          <w:p w:rsidR="00333C0C" w:rsidRPr="00F4351C" w:rsidRDefault="00333C0C" w:rsidP="008A147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027" w:type="dxa"/>
          </w:tcPr>
          <w:p w:rsidR="00333C0C" w:rsidRPr="00F4351C" w:rsidRDefault="00333C0C" w:rsidP="008A147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:rsidR="00333C0C" w:rsidRPr="00F4351C" w:rsidRDefault="00333C0C" w:rsidP="008A14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3C0C" w:rsidRDefault="00333C0C" w:rsidP="00333C0C">
      <w:pPr>
        <w:spacing w:after="200" w:line="240" w:lineRule="auto"/>
        <w:ind w:right="5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51C" w:rsidRPr="00F4351C" w:rsidRDefault="00F4351C" w:rsidP="00333C0C">
      <w:pPr>
        <w:spacing w:after="200" w:line="240" w:lineRule="auto"/>
        <w:ind w:right="5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25D" w:rsidRPr="00F4351C" w:rsidRDefault="0059325D" w:rsidP="00333C0C">
      <w:pPr>
        <w:spacing w:after="200" w:line="240" w:lineRule="auto"/>
        <w:ind w:right="5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5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1066"/>
        <w:gridCol w:w="3255"/>
        <w:gridCol w:w="1209"/>
        <w:gridCol w:w="998"/>
        <w:gridCol w:w="1006"/>
        <w:gridCol w:w="1811"/>
      </w:tblGrid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Кол.час</w:t>
            </w:r>
            <w:proofErr w:type="spellEnd"/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В. Бианки. Лис и мышонок.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сказка. Мороз и заяц.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. Живые грибы.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Г. Цыферов. Петушок и солнышко.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. Урок дружбы.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сказка. Как лиса училась летать.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Е. Пермяк. Четыре брата.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Про курочку </w:t>
            </w:r>
            <w:proofErr w:type="spellStart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рябу</w:t>
            </w:r>
            <w:proofErr w:type="spellEnd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, золотые и простые яйца.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Про козу, козлят и капусту.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Про петушка и </w:t>
            </w:r>
            <w:proofErr w:type="spellStart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жерновцы</w:t>
            </w:r>
            <w:proofErr w:type="spellEnd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Как петушок и курочки делили бобовые зернышки.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Про наливные яблочки.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Про Машу и трех медведей.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Про медведя, лису и </w:t>
            </w:r>
            <w:proofErr w:type="spellStart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мишкин</w:t>
            </w:r>
            <w:proofErr w:type="spellEnd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 мед.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Креативное мышление 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eastAsia="Calibri" w:hAnsi="Times New Roman" w:cs="Times New Roman"/>
                <w:sz w:val="28"/>
                <w:szCs w:val="28"/>
              </w:rPr>
              <w:t>История со словом «дедушка».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eastAsia="Calibri" w:hAnsi="Times New Roman" w:cs="Times New Roman"/>
                <w:sz w:val="28"/>
                <w:szCs w:val="28"/>
              </w:rPr>
              <w:t>Рассказы по картинкам.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59325D" w:rsidRPr="00D16C73" w:rsidRDefault="0059325D" w:rsidP="0059325D">
            <w:pPr>
              <w:ind w:right="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C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Финансовая грамотность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За покупками.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Находчивый колобок.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День рождения мухи-цокотухи.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Буратино и карманные деньги.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Кот Василий продает молоко.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Лесной банк.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Как мужик золото менял.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Естественно-научная грамотность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Как Иванушка хотел попить водицы. 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Пятачок, Винни-пух и воздушный шарик.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Про репку и другие корнеплоды.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BD124F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Плывет, плывет кораблик.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BD124F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Про Снегурочку и превращения воды.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Как делили апельсин.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BD124F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Крошка енот и Тот, кто сидит в пруду.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BD124F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. Яблоко.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BD124F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Глобальная компетентность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hAnsi="Times New Roman" w:cs="Times New Roman"/>
                <w:sz w:val="28"/>
                <w:szCs w:val="28"/>
              </w:rPr>
              <w:t>Комплексное задание «Найденыш»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5D" w:rsidRPr="00F4351C" w:rsidTr="008A1474">
        <w:tc>
          <w:tcPr>
            <w:tcW w:w="106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255" w:type="dxa"/>
          </w:tcPr>
          <w:p w:rsidR="0059325D" w:rsidRPr="00F4351C" w:rsidRDefault="0059325D" w:rsidP="0059325D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1C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задание «Мировой океан загрязняется»</w:t>
            </w:r>
          </w:p>
        </w:tc>
        <w:tc>
          <w:tcPr>
            <w:tcW w:w="1209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9325D" w:rsidRPr="00F4351C" w:rsidRDefault="0059325D" w:rsidP="0059325D">
            <w:pPr>
              <w:widowControl w:val="0"/>
              <w:tabs>
                <w:tab w:val="left" w:pos="4880"/>
                <w:tab w:val="left" w:pos="4881"/>
              </w:tabs>
              <w:autoSpaceDE w:val="0"/>
              <w:autoSpaceDN w:val="0"/>
              <w:spacing w:after="5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325D" w:rsidRPr="00F4351C" w:rsidRDefault="0059325D" w:rsidP="00333C0C">
      <w:pPr>
        <w:spacing w:after="200" w:line="240" w:lineRule="auto"/>
        <w:ind w:right="5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9325D" w:rsidRPr="00F4351C" w:rsidSect="0075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C0C"/>
    <w:rsid w:val="00333C0C"/>
    <w:rsid w:val="0051075B"/>
    <w:rsid w:val="0059325D"/>
    <w:rsid w:val="005B36C4"/>
    <w:rsid w:val="00751611"/>
    <w:rsid w:val="007A29DD"/>
    <w:rsid w:val="00A97F5C"/>
    <w:rsid w:val="00D16C73"/>
    <w:rsid w:val="00D71143"/>
    <w:rsid w:val="00F4351C"/>
    <w:rsid w:val="00F5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57746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F5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577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ШКОЛА</cp:lastModifiedBy>
  <cp:revision>10</cp:revision>
  <cp:lastPrinted>2023-09-20T11:48:00Z</cp:lastPrinted>
  <dcterms:created xsi:type="dcterms:W3CDTF">2023-09-16T13:17:00Z</dcterms:created>
  <dcterms:modified xsi:type="dcterms:W3CDTF">2023-10-05T10:02:00Z</dcterms:modified>
</cp:coreProperties>
</file>