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6" w:rsidRDefault="00B06916" w:rsidP="00007A58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B06916" w:rsidRDefault="00B06916" w:rsidP="00007A58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bookmarkStart w:id="0" w:name="_GoBack"/>
      <w:bookmarkEnd w:id="0"/>
    </w:p>
    <w:p w:rsidR="007133BA" w:rsidRPr="007133BA" w:rsidRDefault="007133BA" w:rsidP="00007A58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ВНЕУРОЧНОЙ ДЕЯТЕЛЬНОСТИ «Я - КУРЯНИН</w:t>
      </w:r>
    </w:p>
    <w:p w:rsidR="007133BA" w:rsidRPr="007133BA" w:rsidRDefault="007133BA" w:rsidP="00007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7133BA" w:rsidRPr="007133BA" w:rsidRDefault="007133BA" w:rsidP="0000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курса внеурочной деятельности «Я – курянин» направлено на достижение </w:t>
      </w:r>
      <w:proofErr w:type="gramStart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личностных, </w:t>
      </w:r>
      <w:proofErr w:type="spellStart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предметных образовательных результатов.</w:t>
      </w:r>
    </w:p>
    <w:p w:rsidR="007133BA" w:rsidRPr="007133BA" w:rsidRDefault="007133BA" w:rsidP="00007A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планируется достижение следующих </w:t>
      </w:r>
      <w:r w:rsidRPr="007133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личностных результатов, </w:t>
      </w: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ценностного отношения к своей Родине – России и своей малой родине;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своей этнокультурной и российской гражданской идентичности;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сопереживания, уважения и доброжелательности к окружающим;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к самовыражению в разных видах художественной деятельности;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бережное отношение к родной природе, неприятие действий, приносящих ей вред;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33B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33B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курса внеурочной деятельности «Я – курянин» отражают овладение: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33BA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 учебными познавательными действиями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объединять части объекта (объекты) по определенному признаку;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взрослого формулировать цель, планировать изменения объекта, ситуации;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 целью поиска и извлечения познавательной информации; 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задачей;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коммуникативными действиями: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строить речевое высказывание в соответствии с поставленной задачей, </w:t>
      </w:r>
      <w:r w:rsidRPr="007133BA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достопримечательности родного края;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работы, оценивать свой вклад в общий результат;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регулятивными действиями: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7133BA" w:rsidRPr="007133BA" w:rsidRDefault="007133BA" w:rsidP="00007A5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деятельности;</w:t>
      </w:r>
    </w:p>
    <w:p w:rsidR="007133BA" w:rsidRPr="007133BA" w:rsidRDefault="007133BA" w:rsidP="00007A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для преодоления ошибок.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7133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предметных результатов</w:t>
      </w: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7133BA">
        <w:rPr>
          <w:rFonts w:ascii="Times New Roman" w:eastAsia="Times New Roman" w:hAnsi="Times New Roman" w:cs="Times New Roman"/>
          <w:sz w:val="28"/>
          <w:szCs w:val="28"/>
        </w:rPr>
        <w:t>учебному предмету «Окружающий мир», «Литературное чтение»: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показывать на исторической карте места изученных исторических событий, находить место изученных событий на "ленте времени";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соотносить изученные исторические события и исторических деятелей, прославивших курский край;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рассказывать о наиболее важных событиях истории, наиболее известных исторических деятелях разных периодов, достопримечательностях </w:t>
      </w:r>
      <w:r w:rsidRPr="007133BA">
        <w:rPr>
          <w:rFonts w:ascii="Times New Roman" w:eastAsia="Times New Roman" w:hAnsi="Times New Roman" w:cs="Times New Roman"/>
          <w:sz w:val="28"/>
          <w:szCs w:val="28"/>
        </w:rPr>
        <w:lastRenderedPageBreak/>
        <w:t>родного края;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описывать на основе предложенного плана изученные объекты, выделяя их существенные признаки, в том числе государственную символику своего региона;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курского края;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приводить примеры произведений курских писателей и поэтов;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 составлять краткий отзыв о прочитанном тексте по заданному алгоритму; 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называть наиболее значимые природные объекты Курской области;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называть экологические проблемы региона и определять пути их решения;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создавать по заданному плану собственные развернутые высказывания о природе и общественном развитии курского края;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3BA">
        <w:rPr>
          <w:rFonts w:ascii="Times New Roman" w:eastAsia="Times New Roman" w:hAnsi="Times New Roman" w:cs="Times New Roman"/>
          <w:sz w:val="28"/>
          <w:szCs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  <w:proofErr w:type="gramEnd"/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выбирать источники для самостоятельного изучения с учетом рекомендательного списка, рассказывать о </w:t>
      </w:r>
      <w:proofErr w:type="gramStart"/>
      <w:r w:rsidRPr="007133BA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713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3BA" w:rsidRPr="007133BA" w:rsidRDefault="007133B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7133BA" w:rsidRPr="007133BA" w:rsidRDefault="007133BA" w:rsidP="0000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A58" w:rsidRDefault="00007A58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A58" w:rsidRDefault="00007A58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A58" w:rsidRDefault="00007A58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A58" w:rsidRDefault="00007A58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A58" w:rsidRDefault="00007A58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A58" w:rsidRDefault="00007A58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9A" w:rsidRPr="007C329A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sz w:val="28"/>
          <w:szCs w:val="28"/>
        </w:rPr>
        <w:t>«Я – КУРЯНИН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Азы </w:t>
      </w:r>
      <w:proofErr w:type="spellStart"/>
      <w:r w:rsidRPr="007C329A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курсковедения</w:t>
      </w:r>
      <w:proofErr w:type="spellEnd"/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Введение</w:t>
      </w: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Краеведение, цели, задачи изучения курса краеведения. Первые курские краеведы. Курское областное краеведческое общество (президент общества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Ю.А.Бугров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Модуль 1.Природа родного края.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чего начинается Родина. Я и моя школа, мой дом, моя улица. Город Курск на карте Курской области. Окрестности города Курска. Памятники природы Курской области и малой родины.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Модуль 2. </w:t>
      </w:r>
      <w:r w:rsidRPr="007C32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История и культура родного края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Древний Курск. Откуда есть пошла земля Курская. История основания города, поселения людей, проживавших на территории Курска и Курской области до 1032 года. История города: от основания до XIX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</w:t>
      </w:r>
      <w:proofErr w:type="gram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32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proofErr w:type="gramEnd"/>
      <w:r w:rsidRPr="007C32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оя</w:t>
      </w:r>
      <w:proofErr w:type="spellEnd"/>
      <w:r w:rsidRPr="007C32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малая родина в далеком прошлом.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жили наши предки.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</w:t>
      </w:r>
      <w:proofErr w:type="gram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я«</w:t>
      </w:r>
      <w:proofErr w:type="gram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летопись»,«генеалогия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«генеалогическое древо», «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архив».Летопись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моей семьи. Анализ первоисточников.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sz w:val="28"/>
          <w:szCs w:val="28"/>
        </w:rPr>
        <w:t xml:space="preserve">Дом, в котором я живу. 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старинного дома. Старинные здания нашего города, села. Особенности постройки домов. Традиции и обряды при возведении дома. Особенности курской избы. Символика в строительстве, убранство дома, символика. Особенности внутреннего убранства дома, его традиции. Назначение и история мебели, утвари.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Летопись в камне.  Исторические памятники архитектуры города. </w:t>
      </w:r>
      <w:r w:rsidRPr="007C32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Истории некоторых памятников архитектуры (по выбору учителя, обучающихся).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народный костюм, его составляющие. Отличия русских костюмов северных и южных областей, женского и девичьего костюма, будничного и праздничного. Символика в костюме. Курский костюм.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Традиционные ремесла Курского края. Курское ковроткачество. Особенности курских ковров. Глиняных дел мастера. История и география гончарного ремесла в нашем крае. 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Кожлянская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суджанская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игрушка, их отличия. 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Фольклор – духовное богатство курян.  Сказки, песни, частушки, </w:t>
      </w:r>
      <w:r w:rsidRPr="007C32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пословицы, поговорки, праздники, обряды, обычаи курян. Неповторимый курский говор. </w:t>
      </w: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Усадьба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Моква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литературный. Биографии поэтов и писателей, живших и работавших в Курске, Курской области, их творчеством (А. Гайдар, Е. Носов, К. Воробьев, А. Фет, А.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Харитановский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Чемальский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Корнеев и др.)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театральный. История театров Курска, биографии выдающихся актеров, режиссеров прошлых лет и современности (М. Щепкин, Н.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Светловидов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Бурэ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Селиванов и др.). Правила поведения в театре.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художественный. Биографии знаменитых художников, скульпторов прошлых лет и современности, их творчество (К.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Трутовский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Шварц, К. Малевич, А. Дейнека, Е. Зайцев, В. Кизилов, В.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Парашечкин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Клыков, О.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Радин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музыкальный. Биографии знаменитых композиторов, исполнителей, музыкантов, хореографов, танцоров (А. Абаза, Н.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Плевицкая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Суржиков, Г. Свиридов, В. Гридин, Л. 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Винцкевич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сестры Толмачевы)</w:t>
      </w:r>
      <w:proofErr w:type="gram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</w:t>
      </w:r>
      <w:proofErr w:type="gram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стория создания музыкальных коллективов прошлых лет и современности (фольклорный ансамбль «</w:t>
      </w:r>
      <w:proofErr w:type="spellStart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Тимоня</w:t>
      </w:r>
      <w:proofErr w:type="spellEnd"/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симфонический оркестр Курской филармонии, «Русский камерный оркестр» и др.).Знакомство с филармонией, музыкальными школами, другими учреждениями, связанными с музыкой.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Модуль 3. Героические страницы истории малой родины.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в годы Великой Отечественной войны. </w:t>
      </w:r>
      <w:r w:rsidRPr="007C329A">
        <w:rPr>
          <w:rFonts w:ascii="Times New Roman" w:eastAsia="Times New Roman" w:hAnsi="Times New Roman" w:cs="Times New Roman"/>
          <w:bCs/>
          <w:sz w:val="28"/>
          <w:szCs w:val="28"/>
        </w:rPr>
        <w:t xml:space="preserve">Юные куряне – защитники Родины. </w:t>
      </w:r>
      <w:r w:rsidRPr="007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Вечный огонь Памяти. Курск и подводный флот. Памятники боевой славы малой родины. Визитная карточка Курского края.</w:t>
      </w:r>
    </w:p>
    <w:p w:rsidR="007C329A" w:rsidRPr="007C329A" w:rsidRDefault="007C329A" w:rsidP="00007A58">
      <w:pPr>
        <w:widowControl w:val="0"/>
        <w:autoSpaceDE w:val="0"/>
        <w:autoSpaceDN w:val="0"/>
        <w:spacing w:after="0" w:line="368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29A" w:rsidRPr="007C329A" w:rsidRDefault="007C329A" w:rsidP="0000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329A" w:rsidRPr="007C329A" w:rsidRDefault="006318AC" w:rsidP="00007A58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7C329A" w:rsidRPr="007C329A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9A" w:rsidRPr="00007A58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2555"/>
        <w:gridCol w:w="1713"/>
        <w:gridCol w:w="1450"/>
        <w:gridCol w:w="1451"/>
        <w:gridCol w:w="1811"/>
      </w:tblGrid>
      <w:tr w:rsidR="00F72BD6" w:rsidRPr="00007A58" w:rsidTr="009155CE">
        <w:tc>
          <w:tcPr>
            <w:tcW w:w="591" w:type="dxa"/>
            <w:vMerge w:val="restart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Merge w:val="restart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01" w:type="dxa"/>
            <w:gridSpan w:val="2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11" w:type="dxa"/>
            <w:vMerge w:val="restart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72BD6" w:rsidRPr="00007A58" w:rsidTr="009155CE">
        <w:tc>
          <w:tcPr>
            <w:tcW w:w="591" w:type="dxa"/>
            <w:vMerge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51" w:type="dxa"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811" w:type="dxa"/>
            <w:vMerge/>
          </w:tcPr>
          <w:p w:rsidR="00F72BD6" w:rsidRPr="00007A58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BD6" w:rsidRPr="00007A58" w:rsidTr="009155CE">
        <w:tc>
          <w:tcPr>
            <w:tcW w:w="591" w:type="dxa"/>
          </w:tcPr>
          <w:p w:rsidR="00F72BD6" w:rsidRPr="00AD000E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4753A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555" w:type="dxa"/>
          </w:tcPr>
          <w:p w:rsidR="00F72BD6" w:rsidRPr="00AD000E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занятие. Первые курские краеведы.</w:t>
            </w:r>
          </w:p>
        </w:tc>
        <w:tc>
          <w:tcPr>
            <w:tcW w:w="1713" w:type="dxa"/>
          </w:tcPr>
          <w:p w:rsidR="00F72BD6" w:rsidRPr="00AD000E" w:rsidRDefault="009705A9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F72BD6" w:rsidRPr="00AD000E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F72BD6" w:rsidRPr="00AD000E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2BD6" w:rsidRPr="00AD000E" w:rsidRDefault="00F72BD6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школа, мой дом, моя улица.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Курск на карте Курской области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Окрестности города Курска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природы Курской области и малой родины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Древний Курск. Откуда есть пошла земля Курская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 в далеком прошлом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жили наши предки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моей семьи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в котором я живу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Старинные здания нашего города, села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в камне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старинного дома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убранство дома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53A" w:rsidRPr="00007A58" w:rsidTr="009155CE">
        <w:tc>
          <w:tcPr>
            <w:tcW w:w="591" w:type="dxa"/>
          </w:tcPr>
          <w:p w:rsidR="0014753A" w:rsidRPr="00AD000E" w:rsidRDefault="0014753A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155CE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555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 костюм</w:t>
            </w:r>
          </w:p>
        </w:tc>
        <w:tc>
          <w:tcPr>
            <w:tcW w:w="1713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753A" w:rsidRPr="00AD000E" w:rsidRDefault="0014753A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ремесла Курского края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Курское ковроткачество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Глиняных дел мастера. </w:t>
            </w:r>
            <w:proofErr w:type="spellStart"/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Кожлянская</w:t>
            </w:r>
            <w:proofErr w:type="spellEnd"/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суджанская</w:t>
            </w:r>
            <w:proofErr w:type="spellEnd"/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Неповторимый курский говор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 – духовное богатство курян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Усадьба </w:t>
            </w:r>
            <w:proofErr w:type="spellStart"/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Моква</w:t>
            </w:r>
            <w:proofErr w:type="spellEnd"/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литературный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театральный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художественный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музыкальный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в годы Великой Отечественной войны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куряне – защитники Родины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Вечный огонь Памяти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и подводный флот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B5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боевой славы малой родины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Визитная карточка Курского края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5CE" w:rsidRPr="00007A58" w:rsidTr="009155CE">
        <w:tc>
          <w:tcPr>
            <w:tcW w:w="59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1713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155CE" w:rsidRPr="00AD000E" w:rsidRDefault="009155CE" w:rsidP="00007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2BD6" w:rsidRPr="00007A58" w:rsidRDefault="00F72BD6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BD6" w:rsidRPr="007C329A" w:rsidRDefault="00F72BD6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9A" w:rsidRPr="007C329A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9A" w:rsidRPr="007C329A" w:rsidRDefault="007C329A" w:rsidP="00007A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5D4" w:rsidRPr="00007A58" w:rsidRDefault="001005D4" w:rsidP="00007A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5D4" w:rsidRPr="0000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F74DB6"/>
    <w:multiLevelType w:val="hybridMultilevel"/>
    <w:tmpl w:val="17627A9C"/>
    <w:lvl w:ilvl="0" w:tplc="C0BA4F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A"/>
    <w:rsid w:val="00007A58"/>
    <w:rsid w:val="000D6D0A"/>
    <w:rsid w:val="001005D4"/>
    <w:rsid w:val="0014753A"/>
    <w:rsid w:val="002B5393"/>
    <w:rsid w:val="006318AC"/>
    <w:rsid w:val="007133BA"/>
    <w:rsid w:val="007C329A"/>
    <w:rsid w:val="00887F74"/>
    <w:rsid w:val="009155CE"/>
    <w:rsid w:val="009448CA"/>
    <w:rsid w:val="009705A9"/>
    <w:rsid w:val="009F3A2C"/>
    <w:rsid w:val="00AD000E"/>
    <w:rsid w:val="00B06916"/>
    <w:rsid w:val="00D54C15"/>
    <w:rsid w:val="00E96C30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dcterms:created xsi:type="dcterms:W3CDTF">2023-09-25T07:06:00Z</dcterms:created>
  <dcterms:modified xsi:type="dcterms:W3CDTF">2023-10-03T12:22:00Z</dcterms:modified>
</cp:coreProperties>
</file>