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2D" w:rsidRPr="0071782D" w:rsidRDefault="0071782D" w:rsidP="0071782D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71782D" w:rsidRPr="0071782D" w:rsidRDefault="0071782D" w:rsidP="0071782D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ВНЕУРОЧНОЙ ДЕЯТЕЛЬНОСТИ «Я - КУРЯНИН</w:t>
      </w:r>
    </w:p>
    <w:p w:rsidR="0071782D" w:rsidRPr="0071782D" w:rsidRDefault="0071782D" w:rsidP="00717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обучающимися следующих личностных, метапредметных и предметных образовательных результатов.</w:t>
      </w:r>
    </w:p>
    <w:p w:rsidR="0071782D" w:rsidRPr="0071782D" w:rsidRDefault="0071782D" w:rsidP="00717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планируется достижение следующих </w:t>
      </w:r>
      <w:r w:rsidRPr="00717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личностных результатов, 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 – России и своей малой родине;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идентичности;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 к окружающим;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художественной деятельности;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бережное отношение к родной природе, неприятие действий, приносящих ей вред;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курса внеурочной деятельности «Я – курянин» отражают овладение: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 учебными познавательными действиями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помощью взрослого формулировать цель, планировать изменения объекта, ситуации;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 целью поиска и извлечения познавательной информации; 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задачей;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коммуникативными действиями: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задачей, описывать достопримечательности родного края;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 выполнять свою часть работы, оценивать свой вклад в общий результат;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регулятивными действиями: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71782D" w:rsidRPr="0071782D" w:rsidRDefault="0071782D" w:rsidP="007178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деятельности;</w:t>
      </w:r>
    </w:p>
    <w:p w:rsidR="0071782D" w:rsidRPr="0071782D" w:rsidRDefault="0071782D" w:rsidP="007178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корректировать свои действия для преодоления ошибок.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7178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предметных результатов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учебному предмету «Окружающий мир», «Литературное чтение»: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соотносить изученные исторические события и исторических деятелей, прославивших курский край;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курского края;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приводить примеры произведений курских писателей и поэтов;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-  составлять краткий отзыв о прочитанном тексте по заданному алгоритму;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называть наиболее значимые природные объекты Курской области;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называть экологические проблемы региона и определять пути их решения;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- создавать по заданному плану собственные развернутые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 о природе и общественном развитии курского края;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выбирать источники для самостоятельного изучения с учетом рекомендательного списка, рассказывать о прочитанном;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71782D" w:rsidRPr="0071782D" w:rsidRDefault="0071782D" w:rsidP="0071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 краеведения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Введение.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Что изучает краеведение. Цель</w:t>
      </w:r>
      <w:r w:rsidRPr="0071782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782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71782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71782D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краеведения.</w:t>
      </w:r>
      <w:r w:rsidRPr="0071782D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1782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71782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178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краеведом.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Модуль 1. Соловьиный край – моя малая родина.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ab/>
        <w:t xml:space="preserve">Понятие «Родина», «малая родина». Понятие «Россия», «столица». Значение и значимость Курска, Курской области для страны в целом и каждого человека в отдельности. Взаимосвязь понятий – «курянин», «россиянин». </w:t>
      </w:r>
      <w:r w:rsidRPr="007178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Моя малая родина</w:t>
      </w:r>
      <w:r w:rsidRPr="007178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  <w:footnoteReference w:id="1"/>
      </w:r>
      <w:r w:rsidRPr="007178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Стихотворения о малой родине. Карта России, ее изучение. </w:t>
      </w:r>
      <w:r w:rsidRPr="007178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Мой край на карте Родины.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Курск – областной центр.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>Города Курской области. Практическая работа с картами России, Курской области.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Я и моя семья. Семейные реликвии. Традиции семьи. Понятия «родные», «родственники», «семья», «традиции семьи». Родословная. Генеалогическое древо.  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Я и мой дом. Моя улица.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Дома в родном городе (селе, посёлке). Дорога</w:t>
      </w:r>
      <w:r w:rsidRPr="007178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Pr="0071782D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дома</w:t>
      </w:r>
      <w:r w:rsidRPr="0071782D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 xml:space="preserve">до школы.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Моя школа: ученические и учительские династии. Школа носит имя (школа гордится). История школы, формирование интереса к истории школы. Славные традиции школы. Школы населенного пункта, их особенности. 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2.</w:t>
      </w:r>
      <w:r w:rsidRPr="00717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История и природа соловьиного края.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Курска. Город Курск – город-крепость. Знаменский собор – исторический центр и духовный символ г. Курска.  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обретения Иконы Божьей Матери «Знамение».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жили наши предки.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город Курск. Достопримечательности родного края.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«музей», «краеведческий музей». Значение музеев. Правила поведения в музее. Музеи г. Курска.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Музеи Курской области и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малой родины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природы – Стрелецкая степь. Красная книга, ее значение. Понятие «заповедник», значение заповедников. Центрально-Черноземный государственный природный биосферный заповедник имени профессора В. В. Алехина. Флора и фауна Центрально-Чернозёмного государственного природного биосферного заповедника имени профессора В. В. Алёхина.  Многообразие растительного и животного мира заповедника.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Курская ботаническая аномалия. Понятия «чернозем», «реликты», «живые ископаемые».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Модуль 3. Символика соловьиного края.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чудес курского края: природные и культурно-исторические достопримечательности Курской области (водяная мельница, плавающий остров, разноцветные озера, башня Шамиля, самый маленький цветочек, скифский колодец, половецкий воин).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символы Курской области.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Геральдика твоего района.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местечка Коренная пустынь. Крестный ход в Курской губернии.  Курская Коренская ярмарка. 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земляки. Курская антоновка. Премия «Человек года». Вячеслав Клыков – автор памятника Курской антоновке.  Георгий Свиридов. Надо гордиться, что мы русские люди.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 талантами земля курская. Суджанские игрушки. Традиционное ткачество. Рушники.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Традиционные промыслы и ремесла курского края, малой родины.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>Модуль 4.</w:t>
      </w:r>
      <w:r w:rsidRPr="00717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  <w:u w:val="single"/>
        </w:rPr>
        <w:t>Героические страницы истории малой родины.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 – город памятник. 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Курский край в годы Великой Отечественной войны. </w:t>
      </w:r>
      <w:r w:rsidRPr="00717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– участники Великой Отечественной войны. 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Суворовское училище в Курске. День Победы. Курск – «Город воинской славы».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1782D">
        <w:rPr>
          <w:rFonts w:ascii="Times New Roman" w:eastAsia="Times New Roman" w:hAnsi="Times New Roman" w:cs="Times New Roman"/>
          <w:i/>
          <w:sz w:val="28"/>
          <w:szCs w:val="28"/>
        </w:rPr>
        <w:t>Инициативные жители родного города (поселка, села).</w:t>
      </w:r>
      <w:r w:rsidRPr="00717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– город будущего. Край, которым я горжусь!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82D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2555"/>
        <w:gridCol w:w="1713"/>
        <w:gridCol w:w="1450"/>
        <w:gridCol w:w="1451"/>
        <w:gridCol w:w="1811"/>
      </w:tblGrid>
      <w:tr w:rsidR="0071782D" w:rsidRPr="0071782D" w:rsidTr="0071782D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1782D" w:rsidRPr="0071782D" w:rsidTr="007178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D" w:rsidRPr="0071782D" w:rsidRDefault="0071782D" w:rsidP="007178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D" w:rsidRPr="0071782D" w:rsidRDefault="0071782D" w:rsidP="007178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D" w:rsidRPr="0071782D" w:rsidRDefault="0071782D" w:rsidP="007178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782D">
              <w:rPr>
                <w:rFonts w:ascii="Times New Roman" w:hAnsi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2D" w:rsidRPr="0071782D" w:rsidRDefault="0071782D" w:rsidP="007178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Вводное занятие. </w:t>
            </w: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Что изучает краеведение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Мой край на карте Родины. </w:t>
            </w: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Моя малая родина.</w:t>
            </w: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Города Курской области.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и моя семья. Семейные реликвии.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Моя школа: ученические и учительские династии.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Я и мой дом. Моя улица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 Курск – город-крепость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Знаменский собор – исторический центр и духовный символ г. Курска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жили наши предки. Жилище.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жили наши предки. Одежда.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Мой любимый город Курск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Музеи г. Курска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Музеи Курской области и малой родины</w:t>
            </w: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Красная книга. Флора Центрально-Черноземного государственного природного биосферного заповедника имени профессора В.В. Алехина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Красная книга. Фауна Центрально-Черноземного государственного природного биосферного заповедника имени профессора В.В. Алехина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Семь чудес Курского края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Государственные символы Курской области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Крестный ход в Курской губернии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Курская коренская ярмарка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Геральдика твоего района.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Курская антоновка. Вячеслав Клыков – автор памятника курской антоновке.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Георгий Свиридов. «Надо гордиться, что мы - русские люди».</w:t>
            </w:r>
          </w:p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Богата талантами земля курская. Суджанская игрушка.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Традиционное ткачество. Рушники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Традиционные промыслы и ремесла малой родины </w:t>
            </w: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Курский край в годы Великой Отечественной войны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Дети – участники Великой Отечественной войны.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Суворовское училище в Курске.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Победы в истории моей семьи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 – «Город воинской славы»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Инициативные жители родного города</w:t>
            </w:r>
            <w:r w:rsidRPr="007178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Край, которым я горжусь!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8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2D" w:rsidRPr="0071782D" w:rsidTr="0071782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2D" w:rsidRPr="0071782D" w:rsidRDefault="0071782D" w:rsidP="0071782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178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Итого: 34 часа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2D" w:rsidRPr="0071782D" w:rsidRDefault="0071782D" w:rsidP="00717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82D" w:rsidRPr="0071782D" w:rsidRDefault="0071782D" w:rsidP="0071782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82D" w:rsidRPr="0071782D" w:rsidRDefault="0071782D" w:rsidP="0071782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782D" w:rsidRPr="0071782D" w:rsidRDefault="0071782D" w:rsidP="0071782D">
      <w:pPr>
        <w:rPr>
          <w:rFonts w:ascii="Calibri" w:eastAsia="Calibri" w:hAnsi="Calibri" w:cs="Times New Roman"/>
        </w:rPr>
      </w:pPr>
    </w:p>
    <w:p w:rsidR="009715AD" w:rsidRDefault="009715AD">
      <w:bookmarkStart w:id="0" w:name="_GoBack"/>
      <w:bookmarkEnd w:id="0"/>
    </w:p>
    <w:sectPr w:rsidR="0097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02" w:rsidRDefault="00F85602" w:rsidP="0071782D">
      <w:pPr>
        <w:spacing w:after="0" w:line="240" w:lineRule="auto"/>
      </w:pPr>
      <w:r>
        <w:separator/>
      </w:r>
    </w:p>
  </w:endnote>
  <w:endnote w:type="continuationSeparator" w:id="0">
    <w:p w:rsidR="00F85602" w:rsidRDefault="00F85602" w:rsidP="0071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02" w:rsidRDefault="00F85602" w:rsidP="0071782D">
      <w:pPr>
        <w:spacing w:after="0" w:line="240" w:lineRule="auto"/>
      </w:pPr>
      <w:r>
        <w:separator/>
      </w:r>
    </w:p>
  </w:footnote>
  <w:footnote w:type="continuationSeparator" w:id="0">
    <w:p w:rsidR="00F85602" w:rsidRDefault="00F85602" w:rsidP="0071782D">
      <w:pPr>
        <w:spacing w:after="0" w:line="240" w:lineRule="auto"/>
      </w:pPr>
      <w:r>
        <w:continuationSeparator/>
      </w:r>
    </w:p>
  </w:footnote>
  <w:footnote w:id="1">
    <w:p w:rsidR="0071782D" w:rsidRDefault="0071782D" w:rsidP="0071782D">
      <w:pPr>
        <w:pStyle w:val="a3"/>
        <w:jc w:val="both"/>
      </w:pPr>
      <w:r>
        <w:rPr>
          <w:rStyle w:val="a5"/>
        </w:rPr>
        <w:footnoteRef/>
      </w:r>
      <w:r>
        <w:t xml:space="preserve"> Курсивом выделено содержание, которое определяется педагогом с учетом особенностей места проживания обучающихся (город, село, поселок).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7A"/>
    <w:rsid w:val="004E4F7A"/>
    <w:rsid w:val="0071782D"/>
    <w:rsid w:val="009715AD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8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8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82D"/>
    <w:rPr>
      <w:vertAlign w:val="superscript"/>
    </w:rPr>
  </w:style>
  <w:style w:type="table" w:styleId="a6">
    <w:name w:val="Table Grid"/>
    <w:basedOn w:val="a1"/>
    <w:uiPriority w:val="59"/>
    <w:rsid w:val="00717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8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8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82D"/>
    <w:rPr>
      <w:vertAlign w:val="superscript"/>
    </w:rPr>
  </w:style>
  <w:style w:type="table" w:styleId="a6">
    <w:name w:val="Table Grid"/>
    <w:basedOn w:val="a1"/>
    <w:uiPriority w:val="59"/>
    <w:rsid w:val="007178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2023-10-03T12:24:00Z</dcterms:created>
  <dcterms:modified xsi:type="dcterms:W3CDTF">2023-10-03T12:24:00Z</dcterms:modified>
</cp:coreProperties>
</file>