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C53D0" w:rsidRPr="003561F3" w:rsidRDefault="00000000">
      <w:p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Аналитическая справка</w:t>
      </w:r>
    </w:p>
    <w:p w14:paraId="00000002" w14:textId="77777777" w:rsidR="006C53D0" w:rsidRPr="003561F3" w:rsidRDefault="00000000">
      <w:p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реализации целевой модели наставничества</w:t>
      </w:r>
    </w:p>
    <w:p w14:paraId="00000003" w14:textId="77777777" w:rsidR="006C53D0" w:rsidRPr="003561F3" w:rsidRDefault="00000000">
      <w:p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«Ученик-ученик» за 2024-2025 учебный год в Котельниковском филиале МБОУ </w:t>
      </w:r>
      <w:r w:rsidRPr="003561F3">
        <w:rPr>
          <w:rFonts w:ascii="Times New Roman" w:eastAsia="Times New Roman" w:hAnsi="Times New Roman" w:cs="Times New Roman"/>
          <w:sz w:val="28"/>
          <w:szCs w:val="28"/>
          <w:lang w:val="ru-RU"/>
        </w:rPr>
        <w:t>“Полукотельниковская СОШ”</w:t>
      </w:r>
    </w:p>
    <w:p w14:paraId="00000004" w14:textId="77777777" w:rsidR="006C53D0" w:rsidRPr="003561F3" w:rsidRDefault="00000000">
      <w:p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0000005" w14:textId="128A7430" w:rsidR="006C53D0" w:rsidRPr="003561F3" w:rsidRDefault="00000000" w:rsidP="003561F3">
      <w:p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приказом МБОУ «Полукотельниковская СОШ» «О внедрении целевой модели наставничества» №129 от 01.09.2022г, в целях достижения результатов федеральных и регионального проекта «Успех каждого ребёнка» национального проекта «Образование», в Котельниковском филиале МБОУ Полукотельниковская СОШ» были определены и поставлены цели, задачи реализации системы наставничества «Ученик-ученик»: </w:t>
      </w:r>
    </w:p>
    <w:p w14:paraId="00000006" w14:textId="485E4E9A" w:rsidR="006C53D0" w:rsidRPr="003561F3" w:rsidRDefault="00000000" w:rsidP="003561F3">
      <w:p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Цель - создание условий для раскрытия потенциала личности наставляемого, формирования эффективной разносторонней системы поддержки, самоопределения и профессиональной ориентации обучающихся с особыми образовательными или социальными потребностями, временной помощи в адаптации к новым условиям обучения, повышение мотивации к учебе и улучшение образовательных результатов, для осознанного выбора оптимальной образовательной траектории, формирование ценностей и активной гражданской позиции наставляемого. </w:t>
      </w:r>
    </w:p>
    <w:p w14:paraId="00000007" w14:textId="77777777" w:rsidR="006C53D0" w:rsidRPr="003561F3" w:rsidRDefault="00000000">
      <w:p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Задачи:  </w:t>
      </w:r>
    </w:p>
    <w:p w14:paraId="00000008" w14:textId="77777777" w:rsidR="006C53D0" w:rsidRPr="003561F3" w:rsidRDefault="00000000" w:rsidP="003561F3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Создание атмосферы поддержки в ученическом коллективе и коммуникации внутри образовательной организации; </w:t>
      </w:r>
    </w:p>
    <w:p w14:paraId="00000009" w14:textId="77777777" w:rsidR="006C53D0" w:rsidRPr="003561F3" w:rsidRDefault="00000000" w:rsidP="003561F3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Оказание помощи в реализации лидерского потенциала; </w:t>
      </w:r>
    </w:p>
    <w:p w14:paraId="0000000A" w14:textId="6A44D6B9" w:rsidR="006C53D0" w:rsidRPr="003561F3" w:rsidRDefault="00000000" w:rsidP="003561F3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Способствование </w:t>
      </w: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улучшению </w:t>
      </w: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образовательных, </w:t>
      </w: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творческих или спортивных  результатов; </w:t>
      </w:r>
    </w:p>
    <w:p w14:paraId="0000000B" w14:textId="77777777" w:rsidR="006C53D0" w:rsidRPr="003561F3" w:rsidRDefault="00000000" w:rsidP="003561F3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Развитие гибких навыков и метакомпетенций; </w:t>
      </w:r>
    </w:p>
    <w:p w14:paraId="0000000C" w14:textId="77777777" w:rsidR="006C53D0" w:rsidRPr="003561F3" w:rsidRDefault="00000000" w:rsidP="003561F3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Оказание помощи в адаптации к новым условиям среды. </w:t>
      </w:r>
    </w:p>
    <w:p w14:paraId="0000000D" w14:textId="77777777" w:rsidR="006C53D0" w:rsidRPr="003561F3" w:rsidRDefault="00000000" w:rsidP="003561F3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Улучшение показателей школы, осуществляющей деятельность по общеобразовательным, дополнительным общеобразовательным программам в образовательной, социокультурной, спортивной и других сферах. </w:t>
      </w:r>
    </w:p>
    <w:p w14:paraId="0000000E" w14:textId="6DEE60DA" w:rsidR="006C53D0" w:rsidRPr="003561F3" w:rsidRDefault="00000000" w:rsidP="003561F3">
      <w:p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течение учебного года  в Котельниковском филиале МБОУ «Полукотельниковская СОШ» были созданы наставнические группы/пары, назначены наставники – обучающиеся 9-11 классов, для наставляемых – обучающихся 1-8 классов.</w:t>
      </w:r>
    </w:p>
    <w:p w14:paraId="0000000F" w14:textId="6D068FBE" w:rsidR="006C53D0" w:rsidRPr="003561F3" w:rsidRDefault="00000000" w:rsidP="003561F3">
      <w:p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Ожидаемые результаты: </w:t>
      </w:r>
    </w:p>
    <w:p w14:paraId="00000010" w14:textId="77777777" w:rsidR="006C53D0" w:rsidRPr="003561F3" w:rsidRDefault="00000000" w:rsidP="003561F3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повышение успеваемости и улучшение психоэмоционального фона внутри класса и школы; </w:t>
      </w:r>
    </w:p>
    <w:p w14:paraId="00000011" w14:textId="77777777" w:rsidR="006C53D0" w:rsidRPr="003561F3" w:rsidRDefault="00000000" w:rsidP="003561F3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рост интереса к обучению, осознание его практической значимости, связи с реальной жизнью, что влечет за собой снижение уровня стресса или апатии; </w:t>
      </w:r>
    </w:p>
    <w:p w14:paraId="00000012" w14:textId="77777777" w:rsidR="006C53D0" w:rsidRPr="003561F3" w:rsidRDefault="00000000" w:rsidP="003561F3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количественный и качественный рост успешно реализованных образовательных и творческих проектов; </w:t>
      </w:r>
    </w:p>
    <w:p w14:paraId="00000013" w14:textId="77777777" w:rsidR="006C53D0" w:rsidRPr="003561F3" w:rsidRDefault="00000000" w:rsidP="003561F3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рост вовлеченности обучающихся в жизнь школы.    </w:t>
      </w:r>
    </w:p>
    <w:p w14:paraId="00000014" w14:textId="76088473" w:rsidR="006C53D0" w:rsidRPr="003561F3" w:rsidRDefault="00000000" w:rsidP="003561F3">
      <w:p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Формы взаимодействия</w:t>
      </w:r>
    </w:p>
    <w:p w14:paraId="00000015" w14:textId="77777777" w:rsidR="006C53D0" w:rsidRPr="003561F3" w:rsidRDefault="00000000" w:rsidP="003561F3">
      <w:p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Взаимодействие осуществлялось через неформальное общение и эмоциональную связь участников, сформированных в краткосрочные и долгосрочные группы.  </w:t>
      </w:r>
    </w:p>
    <w:p w14:paraId="00000017" w14:textId="2547105C" w:rsidR="006C53D0" w:rsidRPr="003561F3" w:rsidRDefault="00000000" w:rsidP="003561F3">
      <w:p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Формы работы: внеурочные занятия, беседы, игры на переменках, экскурсии и так далее; - индивидуальные консультации, конференция. </w:t>
      </w:r>
    </w:p>
    <w:p w14:paraId="00000018" w14:textId="77777777" w:rsidR="006C53D0" w:rsidRPr="003561F3" w:rsidRDefault="00000000" w:rsidP="003561F3">
      <w:p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рамках проведения образовательной сессии, на основе технологии наставничества «равный-равному», были назначены наставниками следующие обучающиеся: Айлазова А., Барташевич О</w:t>
      </w:r>
      <w:r w:rsidRPr="003561F3">
        <w:rPr>
          <w:rFonts w:ascii="Times New Roman" w:eastAsia="Times New Roman" w:hAnsi="Times New Roman" w:cs="Times New Roman"/>
          <w:sz w:val="28"/>
          <w:szCs w:val="28"/>
          <w:lang w:val="ru-RU"/>
        </w:rPr>
        <w:t>., Толкачева С., Лунев М., Аджиян А., Савенков Н., Мирзоян Д., Собылинский М., Толкачева Е., Булгаков А.</w:t>
      </w: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0000019" w14:textId="77777777" w:rsidR="006C53D0" w:rsidRPr="003561F3" w:rsidRDefault="00000000" w:rsidP="003561F3">
      <w:p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Были проведены следующие мероприятия: </w:t>
      </w:r>
    </w:p>
    <w:p w14:paraId="0000001B" w14:textId="53E7E820" w:rsidR="006C53D0" w:rsidRPr="003561F3" w:rsidRDefault="00000000">
      <w:p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взаимодействие наставника и наставляемого велось в режиме внеурочной, внеклассной и дополнительной деятельности через реализацию модулей программы воспитания школы, ключевые общешкольные дела, самоуправление, школьные медиа, детские общественные объединения, волонтерство.</w:t>
      </w:r>
    </w:p>
    <w:p w14:paraId="0000001C" w14:textId="77777777" w:rsidR="006C53D0" w:rsidRPr="003561F3" w:rsidRDefault="00000000" w:rsidP="003561F3">
      <w:p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итогам мониторинга сделаны следующие выводы:  </w:t>
      </w:r>
    </w:p>
    <w:p w14:paraId="0000001D" w14:textId="77777777" w:rsidR="006C53D0" w:rsidRPr="003561F3" w:rsidRDefault="00000000" w:rsidP="003561F3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установлены взаимные доверительные и уважительные отношения между наставляемыми и наставниками;  </w:t>
      </w:r>
    </w:p>
    <w:p w14:paraId="0000001E" w14:textId="77777777" w:rsidR="006C53D0" w:rsidRPr="003561F3" w:rsidRDefault="00000000" w:rsidP="003561F3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организовано развитие профессиональных компетенций;  </w:t>
      </w:r>
    </w:p>
    <w:p w14:paraId="0000001F" w14:textId="77777777" w:rsidR="006C53D0" w:rsidRPr="003561F3" w:rsidRDefault="00000000" w:rsidP="003561F3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наблюдается мотивационно-личностный и профессиональный рост участников программы наставничества; </w:t>
      </w:r>
    </w:p>
    <w:p w14:paraId="00000020" w14:textId="77777777" w:rsidR="006C53D0" w:rsidRPr="003561F3" w:rsidRDefault="00000000" w:rsidP="003561F3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наблюдается динамика вовлеченности обучающихся в жизнь школы;  </w:t>
      </w:r>
    </w:p>
    <w:p w14:paraId="00000021" w14:textId="77777777" w:rsidR="006C53D0" w:rsidRPr="003561F3" w:rsidRDefault="00000000" w:rsidP="003561F3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наблюдается адекватный уровень самооценки деятельности наставников; </w:t>
      </w:r>
    </w:p>
    <w:p w14:paraId="00000022" w14:textId="77777777" w:rsidR="006C53D0" w:rsidRPr="003561F3" w:rsidRDefault="00000000" w:rsidP="003561F3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число обучающихся, планирующих стать наставниками в будущем и присоединиться к сообществу благодарных выпускников, выросло.  </w:t>
      </w:r>
    </w:p>
    <w:p w14:paraId="00000023" w14:textId="77777777" w:rsidR="006C53D0" w:rsidRPr="003561F3" w:rsidRDefault="00000000" w:rsidP="003561F3">
      <w:p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Таким образом, план наставничества по форме наставничества «ученик-ученик» за данный период был реализован. Созданы условия к активному включению наставников и наставляемых в учебно-воспитательный процесс, поставленные цели достигнуты. </w:t>
      </w:r>
    </w:p>
    <w:p w14:paraId="00000026" w14:textId="77777777" w:rsidR="006C53D0" w:rsidRPr="003561F3" w:rsidRDefault="00000000" w:rsidP="003561F3">
      <w:pPr>
        <w:pBdr>
          <w:top w:val="nil"/>
          <w:left w:val="nil"/>
          <w:bottom w:val="nil"/>
          <w:right w:val="nil"/>
          <w:between w:val="nil"/>
        </w:pBdr>
        <w:spacing w:after="10" w:line="269" w:lineRule="auto"/>
        <w:ind w:right="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61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Куратор ученического наставничества Котельниковского филиала МБОУ «Полукотельниковская СОШ» Потопахина Е. В.</w:t>
      </w:r>
    </w:p>
    <w:sectPr w:rsidR="006C53D0" w:rsidRPr="003561F3">
      <w:pgSz w:w="11904" w:h="16838"/>
      <w:pgMar w:top="1138" w:right="841" w:bottom="1258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86628"/>
    <w:multiLevelType w:val="hybridMultilevel"/>
    <w:tmpl w:val="B1E87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50874"/>
    <w:multiLevelType w:val="hybridMultilevel"/>
    <w:tmpl w:val="19984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5314B"/>
    <w:multiLevelType w:val="hybridMultilevel"/>
    <w:tmpl w:val="A5505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B0DA9"/>
    <w:multiLevelType w:val="hybridMultilevel"/>
    <w:tmpl w:val="7EAAB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123860">
    <w:abstractNumId w:val="3"/>
  </w:num>
  <w:num w:numId="2" w16cid:durableId="1859806852">
    <w:abstractNumId w:val="1"/>
  </w:num>
  <w:num w:numId="3" w16cid:durableId="2073043307">
    <w:abstractNumId w:val="2"/>
  </w:num>
  <w:num w:numId="4" w16cid:durableId="101581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3D0"/>
    <w:rsid w:val="003561F3"/>
    <w:rsid w:val="006C53D0"/>
    <w:rsid w:val="008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49E9"/>
  <w15:docId w15:val="{D8C706AE-40C1-4E37-851E-9EF04782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56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1328</cp:lastModifiedBy>
  <cp:revision>3</cp:revision>
  <dcterms:created xsi:type="dcterms:W3CDTF">2025-07-19T16:08:00Z</dcterms:created>
  <dcterms:modified xsi:type="dcterms:W3CDTF">2025-07-19T16:10:00Z</dcterms:modified>
</cp:coreProperties>
</file>